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73" w:rsidRDefault="00B27673" w:rsidP="007447EB">
      <w:pPr>
        <w:ind w:left="3600" w:firstLine="720"/>
        <w:jc w:val="center"/>
        <w:rPr>
          <w:rFonts w:ascii="Arial" w:hAnsi="Arial" w:cs="Arial"/>
          <w:b/>
        </w:rPr>
      </w:pPr>
    </w:p>
    <w:p w:rsidR="00B27673" w:rsidRPr="008A2DA4" w:rsidRDefault="00B27673" w:rsidP="007447EB">
      <w:pPr>
        <w:ind w:left="5040" w:firstLine="720"/>
        <w:rPr>
          <w:rFonts w:ascii="Arial" w:hAnsi="Arial" w:cs="Arial"/>
          <w:b/>
        </w:rPr>
      </w:pPr>
      <w:r>
        <w:rPr>
          <w:noProof/>
          <w:lang w:val="en-US"/>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clipartheaven.com/clipart/hands/handshake_07.gif" style="width:43.3pt;height:43.15pt;rotation:-859146fd;visibility:visible;mso-position-horizontal-relative:char;mso-position-vertical-relative:line">
            <v:imagedata r:id="rId5" o:title=""/>
            <w10:anchorlock/>
          </v:shape>
        </w:pict>
      </w:r>
      <w:r w:rsidRPr="00AF392E">
        <w:rPr>
          <w:rFonts w:ascii="Arial" w:hAnsi="Arial" w:cs="Aria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alt="HOUGHTON REGIS HELPERS&#10;    07857 004514" style="width:112.5pt;height:57pt" adj=",10800" fillcolor="black">
            <v:shadow color="#868686"/>
            <v:textpath style="font-family:&quot;Arial Black&quot;;font-size:12pt;v-text-kern:t" trim="t" fitpath="t" string="Houghton Regis Helpers&#10;  07587 004514"/>
          </v:shape>
        </w:pict>
      </w:r>
    </w:p>
    <w:p w:rsidR="00B27673" w:rsidRDefault="00B27673" w:rsidP="007447EB"/>
    <w:p w:rsidR="00B27673" w:rsidRDefault="00B27673" w:rsidP="007447EB">
      <w:pPr>
        <w:jc w:val="center"/>
        <w:rPr>
          <w:b/>
          <w:bCs/>
        </w:rPr>
      </w:pPr>
      <w:r>
        <w:rPr>
          <w:b/>
          <w:bCs/>
        </w:rPr>
        <w:t xml:space="preserve">Minutes of Annual General Meeting </w:t>
      </w:r>
    </w:p>
    <w:p w:rsidR="00B27673" w:rsidRPr="0032154A" w:rsidRDefault="00B27673" w:rsidP="0032154A">
      <w:pPr>
        <w:jc w:val="center"/>
        <w:rPr>
          <w:b/>
          <w:bCs/>
        </w:rPr>
      </w:pPr>
      <w:r>
        <w:rPr>
          <w:b/>
          <w:bCs/>
        </w:rPr>
        <w:t>19 March 201419.00 @ Town Council Office</w:t>
      </w:r>
    </w:p>
    <w:p w:rsidR="00B27673" w:rsidRDefault="00B27673" w:rsidP="007447EB">
      <w:pPr>
        <w:jc w:val="center"/>
        <w:rPr>
          <w:b/>
          <w:bCs/>
          <w:sz w:val="20"/>
          <w:u w:val="single"/>
        </w:rPr>
      </w:pPr>
    </w:p>
    <w:tbl>
      <w:tblPr>
        <w:tblW w:w="0" w:type="auto"/>
        <w:tblLook w:val="0000"/>
      </w:tblPr>
      <w:tblGrid>
        <w:gridCol w:w="1728"/>
        <w:gridCol w:w="9180"/>
      </w:tblGrid>
      <w:tr w:rsidR="00B27673" w:rsidTr="007447EB">
        <w:trPr>
          <w:cantSplit/>
          <w:trHeight w:val="3486"/>
        </w:trPr>
        <w:tc>
          <w:tcPr>
            <w:tcW w:w="1728" w:type="dxa"/>
          </w:tcPr>
          <w:p w:rsidR="00B27673" w:rsidRDefault="00B27673" w:rsidP="00235DA2">
            <w:pPr>
              <w:pStyle w:val="Heading3"/>
              <w:rPr>
                <w:b/>
                <w:bCs/>
              </w:rPr>
            </w:pPr>
            <w:r>
              <w:rPr>
                <w:b/>
                <w:bCs/>
              </w:rPr>
              <w:t>Present</w:t>
            </w:r>
          </w:p>
          <w:p w:rsidR="00B27673" w:rsidRDefault="00B27673" w:rsidP="00235DA2"/>
          <w:p w:rsidR="00B27673" w:rsidRDefault="00B27673" w:rsidP="00235DA2"/>
          <w:p w:rsidR="00B27673" w:rsidRDefault="00B27673" w:rsidP="00235DA2">
            <w:pPr>
              <w:rPr>
                <w:b/>
                <w:sz w:val="20"/>
                <w:szCs w:val="20"/>
              </w:rPr>
            </w:pPr>
          </w:p>
          <w:p w:rsidR="00B27673" w:rsidRDefault="00B27673" w:rsidP="00235DA2">
            <w:pPr>
              <w:rPr>
                <w:b/>
                <w:sz w:val="20"/>
                <w:szCs w:val="20"/>
              </w:rPr>
            </w:pPr>
          </w:p>
          <w:p w:rsidR="00B27673" w:rsidRDefault="00B27673" w:rsidP="00235DA2">
            <w:pPr>
              <w:rPr>
                <w:b/>
                <w:sz w:val="20"/>
                <w:szCs w:val="20"/>
              </w:rPr>
            </w:pPr>
          </w:p>
          <w:p w:rsidR="00B27673" w:rsidRDefault="00B27673" w:rsidP="00235DA2">
            <w:pPr>
              <w:rPr>
                <w:b/>
                <w:sz w:val="20"/>
                <w:szCs w:val="20"/>
              </w:rPr>
            </w:pPr>
          </w:p>
          <w:p w:rsidR="00B27673" w:rsidRDefault="00B27673" w:rsidP="00235DA2">
            <w:pPr>
              <w:rPr>
                <w:b/>
                <w:sz w:val="20"/>
                <w:szCs w:val="20"/>
              </w:rPr>
            </w:pPr>
          </w:p>
          <w:p w:rsidR="00B27673" w:rsidRDefault="00B27673" w:rsidP="00235DA2">
            <w:pPr>
              <w:rPr>
                <w:b/>
                <w:sz w:val="20"/>
                <w:szCs w:val="20"/>
              </w:rPr>
            </w:pPr>
          </w:p>
          <w:p w:rsidR="00B27673" w:rsidRDefault="00B27673" w:rsidP="00235DA2">
            <w:pPr>
              <w:rPr>
                <w:b/>
                <w:sz w:val="20"/>
                <w:szCs w:val="20"/>
              </w:rPr>
            </w:pPr>
          </w:p>
          <w:p w:rsidR="00B27673" w:rsidRDefault="00B27673" w:rsidP="00235DA2">
            <w:pPr>
              <w:rPr>
                <w:b/>
                <w:sz w:val="20"/>
                <w:szCs w:val="20"/>
              </w:rPr>
            </w:pPr>
          </w:p>
          <w:p w:rsidR="00B27673" w:rsidRPr="008A2DA4" w:rsidRDefault="00B27673" w:rsidP="00235DA2">
            <w:pPr>
              <w:rPr>
                <w:b/>
                <w:sz w:val="20"/>
                <w:szCs w:val="20"/>
              </w:rPr>
            </w:pPr>
            <w:r w:rsidRPr="008A2DA4">
              <w:rPr>
                <w:b/>
                <w:sz w:val="20"/>
                <w:szCs w:val="20"/>
              </w:rPr>
              <w:t>Apologies</w:t>
            </w:r>
          </w:p>
        </w:tc>
        <w:tc>
          <w:tcPr>
            <w:tcW w:w="9180" w:type="dxa"/>
          </w:tcPr>
          <w:p w:rsidR="00B27673" w:rsidRPr="007447EB" w:rsidRDefault="00B27673" w:rsidP="00235DA2">
            <w:pPr>
              <w:rPr>
                <w:b/>
                <w:sz w:val="20"/>
              </w:rPr>
            </w:pPr>
            <w:r w:rsidRPr="007447EB">
              <w:rPr>
                <w:b/>
                <w:sz w:val="20"/>
              </w:rPr>
              <w:t>Members (volunteers)</w:t>
            </w:r>
          </w:p>
          <w:p w:rsidR="00B27673" w:rsidRDefault="00B27673" w:rsidP="00235DA2">
            <w:pPr>
              <w:rPr>
                <w:sz w:val="20"/>
              </w:rPr>
            </w:pPr>
            <w:r>
              <w:rPr>
                <w:sz w:val="20"/>
              </w:rPr>
              <w:t>Rae Bird (Vice-Chair), Anne White (Treasurer), Jenny Gallucci (Secretary), Joan Hensbrey, Betty Todd, Peter Todd, Eric Gallucci, Paul White, Susan Goodchild, Rob Shimmin, Bridget Thorne, Gavin Shaw, Roger Croft, Rita Hicks, Jean Heath, Angela Kings</w:t>
            </w:r>
          </w:p>
          <w:p w:rsidR="00B27673" w:rsidRDefault="00B27673" w:rsidP="00235DA2">
            <w:pPr>
              <w:rPr>
                <w:b/>
                <w:sz w:val="20"/>
              </w:rPr>
            </w:pPr>
            <w:r>
              <w:rPr>
                <w:b/>
                <w:sz w:val="20"/>
              </w:rPr>
              <w:t>Guests</w:t>
            </w:r>
          </w:p>
          <w:p w:rsidR="00B27673" w:rsidRPr="007447EB" w:rsidRDefault="00B27673" w:rsidP="00235DA2">
            <w:pPr>
              <w:rPr>
                <w:bCs/>
                <w:sz w:val="20"/>
                <w:u w:val="single"/>
              </w:rPr>
            </w:pPr>
            <w:r>
              <w:rPr>
                <w:sz w:val="20"/>
              </w:rPr>
              <w:t>Cllr Carole Hegley (CBC), Mayor Cllr Peter Williams, Deputy Mayor Cllr Peter Carrington, Cllr Alan Winter, Cllr Michael Hunting, Cllr Ruth Harris-Small, Mike Fayers (BRCC), Carol Rooker (CBC), Clare Evans (Town Clerk), Kim Ireland, Eileen Carrington, Ruth Shaw, Christine Clavey</w:t>
            </w:r>
          </w:p>
          <w:p w:rsidR="00B27673" w:rsidRDefault="00B27673" w:rsidP="00235DA2">
            <w:pPr>
              <w:pStyle w:val="Heading2"/>
              <w:jc w:val="left"/>
            </w:pPr>
          </w:p>
          <w:p w:rsidR="00B27673" w:rsidRPr="007447EB" w:rsidRDefault="00B27673" w:rsidP="007447EB"/>
          <w:p w:rsidR="00B27673" w:rsidRDefault="00B27673" w:rsidP="007447EB">
            <w:pPr>
              <w:rPr>
                <w:sz w:val="20"/>
                <w:szCs w:val="20"/>
              </w:rPr>
            </w:pPr>
            <w:r>
              <w:rPr>
                <w:b/>
                <w:sz w:val="20"/>
              </w:rPr>
              <w:t xml:space="preserve">Members (volunteers): </w:t>
            </w:r>
            <w:r>
              <w:rPr>
                <w:sz w:val="20"/>
                <w:szCs w:val="20"/>
              </w:rPr>
              <w:t>Lucy Downs, Sally Seeby, Ian Wakelam, Diane Wakelam</w:t>
            </w:r>
          </w:p>
          <w:p w:rsidR="00B27673" w:rsidRPr="007447EB" w:rsidRDefault="00B27673" w:rsidP="007447EB">
            <w:pPr>
              <w:rPr>
                <w:sz w:val="20"/>
              </w:rPr>
            </w:pPr>
            <w:r w:rsidRPr="007447EB">
              <w:rPr>
                <w:b/>
                <w:sz w:val="20"/>
                <w:szCs w:val="20"/>
              </w:rPr>
              <w:t xml:space="preserve">Guests: </w:t>
            </w:r>
            <w:r>
              <w:rPr>
                <w:sz w:val="20"/>
                <w:szCs w:val="20"/>
              </w:rPr>
              <w:t>Babs Shimmin, Ann Croft, Pam Gill</w:t>
            </w:r>
          </w:p>
        </w:tc>
      </w:tr>
    </w:tbl>
    <w:p w:rsidR="00B27673" w:rsidRDefault="00B27673" w:rsidP="007447EB">
      <w:pPr>
        <w:rPr>
          <w:b/>
          <w:bCs/>
          <w:sz w:val="20"/>
          <w:u w:val="single"/>
        </w:rPr>
      </w:pPr>
    </w:p>
    <w:tbl>
      <w:tblPr>
        <w:tblW w:w="11020" w:type="dxa"/>
        <w:tblInd w:w="108" w:type="dxa"/>
        <w:tblLook w:val="0000"/>
      </w:tblPr>
      <w:tblGrid>
        <w:gridCol w:w="11020"/>
      </w:tblGrid>
      <w:tr w:rsidR="00B27673" w:rsidRPr="007B628C" w:rsidTr="0032154A">
        <w:trPr>
          <w:trHeight w:val="516"/>
        </w:trPr>
        <w:tc>
          <w:tcPr>
            <w:tcW w:w="11020" w:type="dxa"/>
          </w:tcPr>
          <w:p w:rsidR="00B27673" w:rsidRPr="007B628C" w:rsidRDefault="00B27673" w:rsidP="006B5BB0">
            <w:pPr>
              <w:jc w:val="center"/>
              <w:rPr>
                <w:b/>
                <w:bCs/>
                <w:sz w:val="20"/>
              </w:rPr>
            </w:pPr>
            <w:r>
              <w:rPr>
                <w:b/>
                <w:bCs/>
                <w:sz w:val="20"/>
              </w:rPr>
              <w:t>The Annual General Meeting commenced at 19.45 hrs following a warm welcome speech by Mayor Peter Williams and Cheese &amp; Wine refreshments.</w:t>
            </w:r>
          </w:p>
        </w:tc>
      </w:tr>
      <w:tr w:rsidR="00B27673" w:rsidTr="0032154A">
        <w:trPr>
          <w:trHeight w:val="308"/>
        </w:trPr>
        <w:tc>
          <w:tcPr>
            <w:tcW w:w="11020" w:type="dxa"/>
          </w:tcPr>
          <w:p w:rsidR="00B27673" w:rsidRPr="007447EB" w:rsidRDefault="00B27673" w:rsidP="00235DA2">
            <w:pPr>
              <w:rPr>
                <w:b/>
                <w:bCs/>
                <w:sz w:val="20"/>
              </w:rPr>
            </w:pPr>
          </w:p>
          <w:p w:rsidR="00B27673" w:rsidRPr="006B5BB0" w:rsidRDefault="00B27673" w:rsidP="00257051">
            <w:pPr>
              <w:pStyle w:val="ListParagraph"/>
              <w:numPr>
                <w:ilvl w:val="0"/>
                <w:numId w:val="1"/>
              </w:numPr>
              <w:rPr>
                <w:b/>
                <w:bCs/>
                <w:sz w:val="20"/>
              </w:rPr>
            </w:pPr>
            <w:r w:rsidRPr="006B5BB0">
              <w:rPr>
                <w:b/>
                <w:bCs/>
                <w:sz w:val="20"/>
              </w:rPr>
              <w:t>Welcome and Appointment of Chair for the meeting</w:t>
            </w:r>
            <w:r>
              <w:rPr>
                <w:b/>
                <w:bCs/>
                <w:sz w:val="20"/>
              </w:rPr>
              <w:t>:</w:t>
            </w:r>
          </w:p>
          <w:p w:rsidR="00B27673" w:rsidRDefault="00B27673" w:rsidP="00235DA2">
            <w:pPr>
              <w:ind w:left="961"/>
              <w:rPr>
                <w:bCs/>
                <w:sz w:val="20"/>
              </w:rPr>
            </w:pPr>
            <w:r>
              <w:rPr>
                <w:bCs/>
                <w:sz w:val="20"/>
              </w:rPr>
              <w:t>RB (Vice-Chair) welcomed members and guests to the Annual General Meeting and invited all attendees to introduce themselves.</w:t>
            </w:r>
          </w:p>
          <w:p w:rsidR="00B27673" w:rsidRDefault="00B27673" w:rsidP="00235DA2">
            <w:pPr>
              <w:ind w:left="961"/>
              <w:rPr>
                <w:bCs/>
                <w:sz w:val="20"/>
              </w:rPr>
            </w:pPr>
            <w:r>
              <w:rPr>
                <w:bCs/>
                <w:sz w:val="20"/>
              </w:rPr>
              <w:t xml:space="preserve">In the absence of a current Chair for the group RB invited nominations for appointment of Chair for the meeting. JG nominated RB, seconded by AW, and agreed by members. </w:t>
            </w:r>
          </w:p>
          <w:p w:rsidR="00B27673" w:rsidRPr="008B2D6C" w:rsidRDefault="00B27673" w:rsidP="00235DA2">
            <w:pPr>
              <w:ind w:left="961"/>
              <w:rPr>
                <w:bCs/>
                <w:sz w:val="20"/>
              </w:rPr>
            </w:pPr>
          </w:p>
          <w:p w:rsidR="00B27673" w:rsidRPr="0032154A" w:rsidRDefault="00B27673" w:rsidP="00257051">
            <w:pPr>
              <w:pStyle w:val="ListParagraph"/>
              <w:numPr>
                <w:ilvl w:val="0"/>
                <w:numId w:val="1"/>
              </w:numPr>
              <w:rPr>
                <w:b/>
                <w:bCs/>
                <w:sz w:val="20"/>
              </w:rPr>
            </w:pPr>
            <w:r>
              <w:rPr>
                <w:b/>
                <w:bCs/>
                <w:sz w:val="20"/>
              </w:rPr>
              <w:t xml:space="preserve">Minutes of first AGM held 13 February 2013 – </w:t>
            </w:r>
            <w:r>
              <w:rPr>
                <w:bCs/>
                <w:sz w:val="20"/>
              </w:rPr>
              <w:t xml:space="preserve">agreed as a true record and signed by RB. </w:t>
            </w:r>
          </w:p>
          <w:p w:rsidR="00B27673" w:rsidRPr="006B5BB0" w:rsidRDefault="00B27673" w:rsidP="0032154A">
            <w:pPr>
              <w:pStyle w:val="ListParagraph"/>
              <w:ind w:left="961"/>
              <w:rPr>
                <w:b/>
                <w:bCs/>
                <w:sz w:val="20"/>
              </w:rPr>
            </w:pPr>
            <w:r>
              <w:rPr>
                <w:bCs/>
                <w:sz w:val="20"/>
              </w:rPr>
              <w:t>No Matters Arising.</w:t>
            </w:r>
          </w:p>
          <w:p w:rsidR="00B27673" w:rsidRDefault="00B27673" w:rsidP="006B5BB0">
            <w:pPr>
              <w:pStyle w:val="ListParagraph"/>
              <w:ind w:left="961"/>
              <w:rPr>
                <w:b/>
                <w:bCs/>
                <w:sz w:val="20"/>
              </w:rPr>
            </w:pPr>
          </w:p>
          <w:p w:rsidR="00B27673" w:rsidRPr="008C3AEC" w:rsidRDefault="00B27673" w:rsidP="00257051">
            <w:pPr>
              <w:pStyle w:val="ListParagraph"/>
              <w:numPr>
                <w:ilvl w:val="0"/>
                <w:numId w:val="1"/>
              </w:numPr>
              <w:rPr>
                <w:b/>
                <w:bCs/>
                <w:sz w:val="20"/>
              </w:rPr>
            </w:pPr>
            <w:r>
              <w:rPr>
                <w:b/>
                <w:bCs/>
                <w:sz w:val="20"/>
              </w:rPr>
              <w:t>Proposed changes to Constitution:</w:t>
            </w:r>
          </w:p>
          <w:p w:rsidR="00B27673" w:rsidRDefault="00B27673" w:rsidP="0032154A">
            <w:pPr>
              <w:pStyle w:val="ListParagraph"/>
              <w:numPr>
                <w:ilvl w:val="0"/>
                <w:numId w:val="5"/>
              </w:numPr>
              <w:rPr>
                <w:bCs/>
                <w:sz w:val="20"/>
              </w:rPr>
            </w:pPr>
            <w:r>
              <w:rPr>
                <w:bCs/>
                <w:i/>
                <w:sz w:val="20"/>
              </w:rPr>
              <w:t>a copy of the discussion paper, as previously circulated to members,  is attached to these Minutes in the Houghton Regis Helpers records</w:t>
            </w:r>
          </w:p>
          <w:p w:rsidR="00B27673" w:rsidRDefault="00B27673" w:rsidP="006B5BB0">
            <w:pPr>
              <w:pStyle w:val="ListParagraph"/>
              <w:ind w:left="961"/>
              <w:rPr>
                <w:bCs/>
                <w:sz w:val="20"/>
              </w:rPr>
            </w:pPr>
            <w:r>
              <w:rPr>
                <w:bCs/>
                <w:sz w:val="20"/>
              </w:rPr>
              <w:t>RB explained the proposed changes to paragraph 6 in the Constitution, relating to the election of Honorary Officers. The proposal being that ‘Honorary Officers shall be elected on a 2 year rotational basis’ with the Chair and Treasurer serving together and the Vice-Chair and Secretary serving together.</w:t>
            </w:r>
          </w:p>
          <w:p w:rsidR="00B27673" w:rsidRDefault="00B27673" w:rsidP="006B5BB0">
            <w:pPr>
              <w:pStyle w:val="ListParagraph"/>
              <w:ind w:left="961"/>
              <w:rPr>
                <w:bCs/>
                <w:sz w:val="20"/>
              </w:rPr>
            </w:pPr>
            <w:r>
              <w:rPr>
                <w:bCs/>
                <w:sz w:val="20"/>
              </w:rPr>
              <w:t>The proposal was agreed with a majority vote by show of hands.</w:t>
            </w:r>
          </w:p>
          <w:p w:rsidR="00B27673" w:rsidRDefault="00B27673" w:rsidP="006B5BB0">
            <w:pPr>
              <w:pStyle w:val="ListParagraph"/>
              <w:ind w:left="961"/>
              <w:rPr>
                <w:bCs/>
                <w:sz w:val="20"/>
              </w:rPr>
            </w:pPr>
          </w:p>
          <w:p w:rsidR="00B27673" w:rsidRDefault="00B27673" w:rsidP="006B5BB0">
            <w:pPr>
              <w:pStyle w:val="ListParagraph"/>
              <w:ind w:left="961"/>
              <w:rPr>
                <w:bCs/>
                <w:sz w:val="20"/>
              </w:rPr>
            </w:pPr>
            <w:r>
              <w:rPr>
                <w:bCs/>
                <w:sz w:val="20"/>
              </w:rPr>
              <w:t xml:space="preserve">The second proposal for changes in wording to paragraph 7 relating to the election of Committee members, who will continue to stand for one year, retiring from office at the end of the annual general meeting but eligible for re-appointment or re-election, was unanimously agreed by members. </w:t>
            </w:r>
          </w:p>
          <w:p w:rsidR="00B27673" w:rsidRDefault="00B27673" w:rsidP="006B5BB0">
            <w:pPr>
              <w:pStyle w:val="ListParagraph"/>
              <w:ind w:left="961"/>
              <w:rPr>
                <w:bCs/>
                <w:i/>
                <w:sz w:val="20"/>
              </w:rPr>
            </w:pPr>
          </w:p>
          <w:p w:rsidR="00B27673" w:rsidRPr="0032154A" w:rsidRDefault="00B27673" w:rsidP="0032154A">
            <w:pPr>
              <w:pStyle w:val="ListParagraph"/>
              <w:ind w:left="961"/>
              <w:rPr>
                <w:bCs/>
                <w:i/>
                <w:sz w:val="20"/>
              </w:rPr>
            </w:pPr>
            <w:r>
              <w:rPr>
                <w:bCs/>
                <w:i/>
                <w:sz w:val="20"/>
              </w:rPr>
              <w:t xml:space="preserve">The revised Constitution is available for members as a download from the website </w:t>
            </w:r>
            <w:hyperlink r:id="rId6" w:history="1">
              <w:r w:rsidRPr="00370456">
                <w:rPr>
                  <w:rStyle w:val="Hyperlink"/>
                  <w:bCs/>
                  <w:i/>
                  <w:sz w:val="20"/>
                </w:rPr>
                <w:t>www.houghtonregishelpers.co.uk</w:t>
              </w:r>
            </w:hyperlink>
            <w:r>
              <w:rPr>
                <w:bCs/>
                <w:i/>
                <w:sz w:val="20"/>
              </w:rPr>
              <w:t xml:space="preserve"> or paper version by request to the Secretary.</w:t>
            </w:r>
          </w:p>
          <w:p w:rsidR="00B27673" w:rsidRPr="006B5BB0" w:rsidRDefault="00B27673" w:rsidP="006B5BB0">
            <w:pPr>
              <w:pStyle w:val="ListParagraph"/>
              <w:rPr>
                <w:b/>
                <w:bCs/>
                <w:sz w:val="20"/>
              </w:rPr>
            </w:pPr>
          </w:p>
          <w:p w:rsidR="00B27673" w:rsidRDefault="00B27673" w:rsidP="00257051">
            <w:pPr>
              <w:pStyle w:val="ListParagraph"/>
              <w:numPr>
                <w:ilvl w:val="0"/>
                <w:numId w:val="1"/>
              </w:numPr>
              <w:rPr>
                <w:b/>
                <w:bCs/>
                <w:sz w:val="20"/>
              </w:rPr>
            </w:pPr>
            <w:r>
              <w:rPr>
                <w:b/>
                <w:bCs/>
                <w:sz w:val="20"/>
              </w:rPr>
              <w:t>Annual Report of Organising Committee – presented by JG:</w:t>
            </w:r>
          </w:p>
          <w:p w:rsidR="00B27673" w:rsidRPr="008C3AEC" w:rsidRDefault="00B27673" w:rsidP="0032154A">
            <w:pPr>
              <w:pStyle w:val="ListParagraph"/>
              <w:ind w:left="961"/>
              <w:rPr>
                <w:bCs/>
                <w:sz w:val="20"/>
              </w:rPr>
            </w:pPr>
            <w:r>
              <w:rPr>
                <w:bCs/>
                <w:sz w:val="20"/>
              </w:rPr>
              <w:t xml:space="preserve">- </w:t>
            </w:r>
            <w:r>
              <w:rPr>
                <w:bCs/>
                <w:i/>
                <w:sz w:val="20"/>
              </w:rPr>
              <w:t xml:space="preserve">a </w:t>
            </w:r>
            <w:r w:rsidRPr="00461C67">
              <w:rPr>
                <w:bCs/>
                <w:i/>
                <w:sz w:val="20"/>
              </w:rPr>
              <w:t xml:space="preserve">copy of the Presentation Notes </w:t>
            </w:r>
            <w:r>
              <w:rPr>
                <w:bCs/>
                <w:i/>
                <w:sz w:val="20"/>
              </w:rPr>
              <w:t>is attached to these Minutes in the Houghton Regis Helpers records</w:t>
            </w:r>
          </w:p>
          <w:p w:rsidR="00B27673" w:rsidRPr="00083AF3" w:rsidRDefault="00B27673" w:rsidP="00235DA2">
            <w:pPr>
              <w:ind w:left="961"/>
              <w:rPr>
                <w:bCs/>
                <w:sz w:val="20"/>
                <w:u w:val="single"/>
              </w:rPr>
            </w:pPr>
            <w:r>
              <w:rPr>
                <w:bCs/>
                <w:sz w:val="20"/>
                <w:u w:val="single"/>
              </w:rPr>
              <w:t>Highlight of the Year 2013</w:t>
            </w:r>
            <w:r w:rsidRPr="008C3AEC">
              <w:rPr>
                <w:bCs/>
                <w:sz w:val="20"/>
              </w:rPr>
              <w:t xml:space="preserve">: </w:t>
            </w:r>
            <w:r>
              <w:rPr>
                <w:bCs/>
                <w:sz w:val="20"/>
              </w:rPr>
              <w:t>receiving the Pride of Houghton Award</w:t>
            </w:r>
          </w:p>
          <w:p w:rsidR="00B27673" w:rsidRDefault="00B27673" w:rsidP="00235DA2">
            <w:pPr>
              <w:ind w:left="961"/>
              <w:rPr>
                <w:bCs/>
                <w:sz w:val="20"/>
              </w:rPr>
            </w:pPr>
            <w:r w:rsidRPr="008C3AEC">
              <w:rPr>
                <w:bCs/>
                <w:sz w:val="20"/>
                <w:u w:val="single"/>
              </w:rPr>
              <w:t>Volunteers &amp; Clients 2013</w:t>
            </w:r>
            <w:r>
              <w:rPr>
                <w:bCs/>
                <w:sz w:val="20"/>
              </w:rPr>
              <w:t>: 22 volunteers active during 2013. 115 clients registered at end of 2013 (compared to 54 in 2012). Age range 22 – 98</w:t>
            </w:r>
          </w:p>
          <w:p w:rsidR="00B27673" w:rsidRDefault="00B27673" w:rsidP="00235DA2">
            <w:pPr>
              <w:ind w:left="961"/>
              <w:rPr>
                <w:bCs/>
                <w:sz w:val="20"/>
              </w:rPr>
            </w:pPr>
            <w:r>
              <w:rPr>
                <w:bCs/>
                <w:sz w:val="20"/>
              </w:rPr>
              <w:t>610 jobs completed in 2013 (315 in 2012) – some clients receive on-off help, several clients are supported regularly.</w:t>
            </w:r>
          </w:p>
          <w:p w:rsidR="00B27673" w:rsidRDefault="00B27673" w:rsidP="00235DA2">
            <w:pPr>
              <w:ind w:left="961"/>
              <w:rPr>
                <w:bCs/>
                <w:sz w:val="20"/>
              </w:rPr>
            </w:pPr>
            <w:r>
              <w:rPr>
                <w:bCs/>
                <w:sz w:val="20"/>
              </w:rPr>
              <w:t>Most frequent jobs: befriending, DIY &amp; gardening, dog-walking, lifts to appointments, advocacy &amp; advice, shopping, form-filling</w:t>
            </w:r>
          </w:p>
          <w:p w:rsidR="00B27673" w:rsidRDefault="00B27673" w:rsidP="00235DA2">
            <w:pPr>
              <w:ind w:left="961"/>
              <w:rPr>
                <w:bCs/>
                <w:sz w:val="20"/>
              </w:rPr>
            </w:pPr>
            <w:r>
              <w:rPr>
                <w:bCs/>
                <w:sz w:val="20"/>
                <w:u w:val="single"/>
              </w:rPr>
              <w:t>Community Liaison</w:t>
            </w:r>
            <w:r>
              <w:rPr>
                <w:bCs/>
                <w:sz w:val="20"/>
              </w:rPr>
              <w:t>: during 2013 the group had links and mutual working with BRCC, Houghton Regis Town Council, Monthly Craft Club, Friends of Red House Court, Advocacy for Older People, CBC Social Care, Health &amp; Housing, Community Safety Group, Houghton Hall Stakeholders – and others!</w:t>
            </w:r>
          </w:p>
          <w:p w:rsidR="00B27673" w:rsidRDefault="00B27673" w:rsidP="00E16E71">
            <w:pPr>
              <w:ind w:left="961"/>
              <w:rPr>
                <w:bCs/>
                <w:sz w:val="20"/>
              </w:rPr>
            </w:pPr>
            <w:r>
              <w:rPr>
                <w:bCs/>
                <w:sz w:val="20"/>
                <w:u w:val="single"/>
              </w:rPr>
              <w:t>Publicity, Promotions and Events</w:t>
            </w:r>
            <w:r>
              <w:rPr>
                <w:bCs/>
                <w:sz w:val="20"/>
              </w:rPr>
              <w:t>: JG highlighted some of the events and promotional work we attended and supported during 2013 and other activities the volunteers carried out such as delivery of the Town Crier and tending the community garden at Red House Court.</w:t>
            </w:r>
          </w:p>
          <w:p w:rsidR="00B27673" w:rsidRPr="00E16E71" w:rsidRDefault="00B27673" w:rsidP="00E16E71">
            <w:pPr>
              <w:ind w:left="961"/>
              <w:rPr>
                <w:bCs/>
                <w:sz w:val="20"/>
              </w:rPr>
            </w:pPr>
            <w:r>
              <w:rPr>
                <w:bCs/>
                <w:sz w:val="20"/>
              </w:rPr>
              <w:t>The group was represented at other events, including the BRCC 60</w:t>
            </w:r>
            <w:r w:rsidRPr="00E16E71">
              <w:rPr>
                <w:bCs/>
                <w:sz w:val="20"/>
                <w:vertAlign w:val="superscript"/>
              </w:rPr>
              <w:t>th</w:t>
            </w:r>
            <w:r>
              <w:rPr>
                <w:bCs/>
                <w:sz w:val="20"/>
              </w:rPr>
              <w:t xml:space="preserve"> Anniversary, Remembrance Day and supporting other good neighbour schemes in Linslade and Apsley Guise.</w:t>
            </w:r>
          </w:p>
          <w:p w:rsidR="00B27673" w:rsidRPr="00346194" w:rsidRDefault="00B27673" w:rsidP="00235DA2">
            <w:pPr>
              <w:rPr>
                <w:b/>
                <w:bCs/>
                <w:sz w:val="20"/>
              </w:rPr>
            </w:pPr>
          </w:p>
          <w:p w:rsidR="00B27673" w:rsidRPr="00257051" w:rsidRDefault="00B27673" w:rsidP="00257051">
            <w:pPr>
              <w:pStyle w:val="ListParagraph"/>
              <w:numPr>
                <w:ilvl w:val="0"/>
                <w:numId w:val="1"/>
              </w:numPr>
              <w:rPr>
                <w:bCs/>
                <w:sz w:val="20"/>
              </w:rPr>
            </w:pPr>
            <w:r>
              <w:rPr>
                <w:b/>
                <w:bCs/>
                <w:sz w:val="20"/>
              </w:rPr>
              <w:t>Finance report for 2013 – presented by AW:</w:t>
            </w:r>
          </w:p>
          <w:p w:rsidR="00B27673" w:rsidRPr="008C3AEC" w:rsidRDefault="00B27673" w:rsidP="00257051">
            <w:pPr>
              <w:pStyle w:val="ListParagraph"/>
              <w:ind w:left="961"/>
              <w:rPr>
                <w:bCs/>
                <w:sz w:val="20"/>
              </w:rPr>
            </w:pPr>
            <w:r>
              <w:rPr>
                <w:bCs/>
                <w:sz w:val="20"/>
              </w:rPr>
              <w:t xml:space="preserve">- </w:t>
            </w:r>
            <w:r>
              <w:rPr>
                <w:bCs/>
                <w:i/>
                <w:sz w:val="20"/>
              </w:rPr>
              <w:t xml:space="preserve">a </w:t>
            </w:r>
            <w:r w:rsidRPr="00461C67">
              <w:rPr>
                <w:bCs/>
                <w:i/>
                <w:sz w:val="20"/>
              </w:rPr>
              <w:t>copy of the Presentation Notes</w:t>
            </w:r>
            <w:r>
              <w:rPr>
                <w:bCs/>
                <w:i/>
                <w:sz w:val="20"/>
              </w:rPr>
              <w:t xml:space="preserve"> and copy of accounts are attached to these Minutes in the Houghton Regis Helpers records</w:t>
            </w:r>
          </w:p>
          <w:p w:rsidR="00B27673" w:rsidRDefault="00B27673" w:rsidP="00257051">
            <w:pPr>
              <w:pStyle w:val="ListParagraph"/>
              <w:ind w:left="961"/>
              <w:rPr>
                <w:bCs/>
                <w:sz w:val="20"/>
              </w:rPr>
            </w:pPr>
            <w:r>
              <w:rPr>
                <w:bCs/>
                <w:sz w:val="20"/>
              </w:rPr>
              <w:t>Income 2013 £1377 – mainly from grants, Town Council Award, donations and some fundraising</w:t>
            </w:r>
          </w:p>
          <w:p w:rsidR="00B27673" w:rsidRDefault="00B27673" w:rsidP="00257051">
            <w:pPr>
              <w:pStyle w:val="ListParagraph"/>
              <w:ind w:left="961"/>
              <w:rPr>
                <w:bCs/>
                <w:sz w:val="20"/>
              </w:rPr>
            </w:pPr>
            <w:r>
              <w:rPr>
                <w:bCs/>
                <w:sz w:val="20"/>
              </w:rPr>
              <w:t>Expenditure 2013 £1202 – main items are Insurance, mobile phone, stationery &amp; admin. Other expenditure 2013 for advertising – fliers, roller banners &amp; A frame board – and a gazebo.</w:t>
            </w:r>
          </w:p>
          <w:p w:rsidR="00B27673" w:rsidRDefault="00B27673" w:rsidP="00257051">
            <w:pPr>
              <w:pStyle w:val="ListParagraph"/>
              <w:ind w:left="961"/>
              <w:rPr>
                <w:bCs/>
                <w:sz w:val="20"/>
              </w:rPr>
            </w:pPr>
            <w:r>
              <w:rPr>
                <w:bCs/>
                <w:sz w:val="20"/>
              </w:rPr>
              <w:t>Balance at end of 2013 £564 (2012 = £389)</w:t>
            </w:r>
          </w:p>
          <w:p w:rsidR="00B27673" w:rsidRDefault="00B27673" w:rsidP="00257051">
            <w:pPr>
              <w:pStyle w:val="ListParagraph"/>
              <w:ind w:left="961"/>
              <w:rPr>
                <w:bCs/>
                <w:sz w:val="20"/>
              </w:rPr>
            </w:pPr>
            <w:r>
              <w:rPr>
                <w:bCs/>
                <w:sz w:val="20"/>
              </w:rPr>
              <w:t>AW explained yearly expenses and how we remain self-sufficient through donations, fundraising and delivering the Town Crier.</w:t>
            </w:r>
          </w:p>
          <w:p w:rsidR="00B27673" w:rsidRPr="00257051" w:rsidRDefault="00B27673" w:rsidP="00257051">
            <w:pPr>
              <w:pStyle w:val="ListParagraph"/>
              <w:ind w:left="961"/>
              <w:rPr>
                <w:bCs/>
                <w:sz w:val="20"/>
              </w:rPr>
            </w:pPr>
            <w:r>
              <w:rPr>
                <w:bCs/>
                <w:sz w:val="20"/>
              </w:rPr>
              <w:t>Copies of audited accounts were circulated and questions invited.</w:t>
            </w:r>
          </w:p>
          <w:p w:rsidR="00B27673" w:rsidRDefault="00B27673" w:rsidP="00235DA2">
            <w:pPr>
              <w:rPr>
                <w:bCs/>
                <w:sz w:val="20"/>
              </w:rPr>
            </w:pPr>
          </w:p>
          <w:p w:rsidR="00B27673" w:rsidRDefault="00B27673" w:rsidP="00257051">
            <w:pPr>
              <w:pStyle w:val="ListParagraph"/>
              <w:numPr>
                <w:ilvl w:val="0"/>
                <w:numId w:val="1"/>
              </w:numPr>
              <w:rPr>
                <w:b/>
                <w:bCs/>
                <w:sz w:val="20"/>
              </w:rPr>
            </w:pPr>
            <w:r>
              <w:rPr>
                <w:b/>
                <w:bCs/>
                <w:sz w:val="20"/>
              </w:rPr>
              <w:t>Election of Honorary Officers</w:t>
            </w:r>
          </w:p>
          <w:p w:rsidR="00B27673" w:rsidRDefault="00B27673" w:rsidP="00235DA2">
            <w:pPr>
              <w:pStyle w:val="ListParagraph"/>
              <w:ind w:left="961"/>
              <w:rPr>
                <w:bCs/>
                <w:sz w:val="20"/>
              </w:rPr>
            </w:pPr>
            <w:r>
              <w:rPr>
                <w:bCs/>
                <w:sz w:val="20"/>
              </w:rPr>
              <w:t>A unanimous vote by members was given for the election of honorary officers:</w:t>
            </w:r>
          </w:p>
          <w:p w:rsidR="00B27673" w:rsidRDefault="00B27673" w:rsidP="00235DA2">
            <w:pPr>
              <w:pStyle w:val="ListParagraph"/>
              <w:ind w:left="961"/>
              <w:rPr>
                <w:bCs/>
                <w:sz w:val="20"/>
              </w:rPr>
            </w:pPr>
            <w:r>
              <w:rPr>
                <w:bCs/>
                <w:sz w:val="20"/>
              </w:rPr>
              <w:t>Eric Gallucci – Chair</w:t>
            </w:r>
          </w:p>
          <w:p w:rsidR="00B27673" w:rsidRDefault="00B27673" w:rsidP="00235DA2">
            <w:pPr>
              <w:pStyle w:val="ListParagraph"/>
              <w:ind w:left="961"/>
              <w:rPr>
                <w:bCs/>
                <w:sz w:val="20"/>
              </w:rPr>
            </w:pPr>
            <w:r>
              <w:rPr>
                <w:bCs/>
                <w:sz w:val="20"/>
              </w:rPr>
              <w:t>Betty Todd – Vice-Chair</w:t>
            </w:r>
          </w:p>
          <w:p w:rsidR="00B27673" w:rsidRDefault="00B27673" w:rsidP="00235DA2">
            <w:pPr>
              <w:pStyle w:val="ListParagraph"/>
              <w:ind w:left="961"/>
              <w:rPr>
                <w:bCs/>
                <w:sz w:val="20"/>
              </w:rPr>
            </w:pPr>
            <w:r>
              <w:rPr>
                <w:bCs/>
                <w:sz w:val="20"/>
              </w:rPr>
              <w:t>Jenny Gallucci – Secretary</w:t>
            </w:r>
          </w:p>
          <w:p w:rsidR="00B27673" w:rsidRDefault="00B27673" w:rsidP="00235DA2">
            <w:pPr>
              <w:pStyle w:val="ListParagraph"/>
              <w:ind w:left="961"/>
              <w:rPr>
                <w:bCs/>
                <w:sz w:val="20"/>
              </w:rPr>
            </w:pPr>
            <w:r>
              <w:rPr>
                <w:bCs/>
                <w:sz w:val="20"/>
              </w:rPr>
              <w:t>Anne White – Treasurer</w:t>
            </w:r>
          </w:p>
          <w:p w:rsidR="00B27673" w:rsidRDefault="00B27673" w:rsidP="00235DA2">
            <w:pPr>
              <w:pStyle w:val="ListParagraph"/>
              <w:ind w:left="961"/>
              <w:rPr>
                <w:bCs/>
                <w:sz w:val="20"/>
              </w:rPr>
            </w:pPr>
          </w:p>
          <w:p w:rsidR="00B27673" w:rsidRPr="00257051" w:rsidRDefault="00B27673" w:rsidP="00257051">
            <w:pPr>
              <w:pStyle w:val="ListParagraph"/>
              <w:ind w:left="961"/>
              <w:rPr>
                <w:bCs/>
                <w:sz w:val="20"/>
              </w:rPr>
            </w:pPr>
            <w:r>
              <w:rPr>
                <w:bCs/>
                <w:sz w:val="20"/>
              </w:rPr>
              <w:t xml:space="preserve">Following a question from a guest RB confirmed that, following the agreed changes in the Constitution, the posts of Chair and Treasurer will be held for 2 years and the posts of Vice-Chair and Secretary will be for 1 year in the first instance and thereafter will be for 2 years. </w:t>
            </w:r>
          </w:p>
          <w:p w:rsidR="00B27673" w:rsidRPr="00475C4F" w:rsidRDefault="00B27673" w:rsidP="00235DA2">
            <w:pPr>
              <w:pStyle w:val="ListParagraph"/>
              <w:ind w:left="961"/>
              <w:rPr>
                <w:bCs/>
                <w:sz w:val="20"/>
              </w:rPr>
            </w:pPr>
          </w:p>
          <w:p w:rsidR="00B27673" w:rsidRDefault="00B27673" w:rsidP="00257051">
            <w:pPr>
              <w:pStyle w:val="ListParagraph"/>
              <w:numPr>
                <w:ilvl w:val="0"/>
                <w:numId w:val="1"/>
              </w:numPr>
              <w:rPr>
                <w:b/>
                <w:bCs/>
                <w:sz w:val="20"/>
              </w:rPr>
            </w:pPr>
            <w:r>
              <w:rPr>
                <w:b/>
                <w:bCs/>
                <w:sz w:val="20"/>
              </w:rPr>
              <w:t>Election of Committee</w:t>
            </w:r>
          </w:p>
          <w:p w:rsidR="00B27673" w:rsidRDefault="00B27673" w:rsidP="00235DA2">
            <w:pPr>
              <w:pStyle w:val="ListParagraph"/>
              <w:ind w:left="961"/>
              <w:rPr>
                <w:bCs/>
                <w:sz w:val="20"/>
              </w:rPr>
            </w:pPr>
            <w:r>
              <w:rPr>
                <w:bCs/>
                <w:sz w:val="20"/>
              </w:rPr>
              <w:t>A unanimous vote by members was given for the election of Committee members:</w:t>
            </w:r>
          </w:p>
          <w:p w:rsidR="00B27673" w:rsidRDefault="00B27673" w:rsidP="00235DA2">
            <w:pPr>
              <w:pStyle w:val="ListParagraph"/>
              <w:ind w:left="961"/>
              <w:rPr>
                <w:bCs/>
                <w:sz w:val="20"/>
              </w:rPr>
            </w:pPr>
            <w:r>
              <w:rPr>
                <w:bCs/>
                <w:sz w:val="20"/>
              </w:rPr>
              <w:t>Susan Goodchild</w:t>
            </w:r>
          </w:p>
          <w:p w:rsidR="00B27673" w:rsidRDefault="00B27673" w:rsidP="00235DA2">
            <w:pPr>
              <w:pStyle w:val="ListParagraph"/>
              <w:ind w:left="961"/>
              <w:rPr>
                <w:bCs/>
                <w:sz w:val="20"/>
              </w:rPr>
            </w:pPr>
            <w:r>
              <w:rPr>
                <w:bCs/>
                <w:sz w:val="20"/>
              </w:rPr>
              <w:t>Rae Bird</w:t>
            </w:r>
          </w:p>
          <w:p w:rsidR="00B27673" w:rsidRDefault="00B27673" w:rsidP="00235DA2">
            <w:pPr>
              <w:pStyle w:val="ListParagraph"/>
              <w:ind w:left="961"/>
              <w:rPr>
                <w:bCs/>
                <w:sz w:val="20"/>
              </w:rPr>
            </w:pPr>
            <w:r>
              <w:rPr>
                <w:bCs/>
                <w:sz w:val="20"/>
              </w:rPr>
              <w:t>Peter Todd</w:t>
            </w:r>
          </w:p>
          <w:p w:rsidR="00B27673" w:rsidRDefault="00B27673" w:rsidP="00235DA2">
            <w:pPr>
              <w:pStyle w:val="ListParagraph"/>
              <w:ind w:left="961"/>
              <w:rPr>
                <w:bCs/>
                <w:sz w:val="20"/>
              </w:rPr>
            </w:pPr>
            <w:r>
              <w:rPr>
                <w:bCs/>
                <w:sz w:val="20"/>
              </w:rPr>
              <w:t>Terry Jones</w:t>
            </w:r>
          </w:p>
          <w:p w:rsidR="00B27673" w:rsidRPr="00257051" w:rsidRDefault="00B27673" w:rsidP="00257051">
            <w:pPr>
              <w:pStyle w:val="ListParagraph"/>
              <w:ind w:left="961"/>
              <w:rPr>
                <w:bCs/>
                <w:sz w:val="20"/>
              </w:rPr>
            </w:pPr>
            <w:r>
              <w:rPr>
                <w:bCs/>
                <w:sz w:val="20"/>
              </w:rPr>
              <w:t>Rob Shimmin</w:t>
            </w:r>
          </w:p>
          <w:p w:rsidR="00B27673" w:rsidRPr="00306168" w:rsidRDefault="00B27673" w:rsidP="00235DA2">
            <w:pPr>
              <w:rPr>
                <w:b/>
                <w:bCs/>
                <w:sz w:val="20"/>
              </w:rPr>
            </w:pPr>
          </w:p>
          <w:p w:rsidR="00B27673" w:rsidRDefault="00B27673" w:rsidP="00257051">
            <w:pPr>
              <w:pStyle w:val="ListParagraph"/>
              <w:numPr>
                <w:ilvl w:val="0"/>
                <w:numId w:val="1"/>
              </w:numPr>
              <w:rPr>
                <w:b/>
                <w:bCs/>
                <w:sz w:val="20"/>
              </w:rPr>
            </w:pPr>
            <w:r>
              <w:rPr>
                <w:b/>
                <w:bCs/>
                <w:sz w:val="20"/>
              </w:rPr>
              <w:t>Questions and Discussion</w:t>
            </w:r>
          </w:p>
          <w:p w:rsidR="00B27673" w:rsidRDefault="00B27673" w:rsidP="00235DA2">
            <w:pPr>
              <w:pStyle w:val="ListParagraph"/>
              <w:ind w:left="961"/>
              <w:rPr>
                <w:bCs/>
                <w:sz w:val="20"/>
              </w:rPr>
            </w:pPr>
            <w:r>
              <w:rPr>
                <w:bCs/>
                <w:sz w:val="20"/>
              </w:rPr>
              <w:t xml:space="preserve">RB invited members to give feedback on their experiences as volunteers and general comments and questions from guests. </w:t>
            </w:r>
          </w:p>
          <w:p w:rsidR="00B27673" w:rsidRDefault="00B27673" w:rsidP="00235DA2">
            <w:pPr>
              <w:pStyle w:val="ListParagraph"/>
              <w:ind w:left="961"/>
              <w:rPr>
                <w:bCs/>
                <w:sz w:val="20"/>
              </w:rPr>
            </w:pPr>
            <w:r>
              <w:rPr>
                <w:bCs/>
                <w:sz w:val="20"/>
              </w:rPr>
              <w:t xml:space="preserve">Several members commented that they get as much, if not more, out of the volunteering work they do, particularly those who regularly befriend a resident. </w:t>
            </w:r>
          </w:p>
          <w:p w:rsidR="00B27673" w:rsidRPr="00475C4F" w:rsidRDefault="00B27673" w:rsidP="00235DA2">
            <w:pPr>
              <w:pStyle w:val="ListParagraph"/>
              <w:ind w:left="961"/>
              <w:rPr>
                <w:bCs/>
                <w:sz w:val="20"/>
              </w:rPr>
            </w:pPr>
          </w:p>
          <w:p w:rsidR="00B27673" w:rsidRPr="00730AE8" w:rsidRDefault="00B27673" w:rsidP="00257051">
            <w:pPr>
              <w:pStyle w:val="ListParagraph"/>
              <w:numPr>
                <w:ilvl w:val="0"/>
                <w:numId w:val="1"/>
              </w:numPr>
              <w:rPr>
                <w:b/>
                <w:bCs/>
                <w:sz w:val="20"/>
              </w:rPr>
            </w:pPr>
            <w:r>
              <w:rPr>
                <w:b/>
                <w:bCs/>
                <w:sz w:val="20"/>
              </w:rPr>
              <w:t>Thanks</w:t>
            </w:r>
          </w:p>
          <w:p w:rsidR="00B27673" w:rsidRDefault="00B27673" w:rsidP="00257051">
            <w:pPr>
              <w:ind w:left="961"/>
              <w:rPr>
                <w:bCs/>
                <w:sz w:val="20"/>
              </w:rPr>
            </w:pPr>
            <w:r>
              <w:rPr>
                <w:bCs/>
                <w:sz w:val="20"/>
              </w:rPr>
              <w:t>Thanks given to:</w:t>
            </w:r>
          </w:p>
          <w:p w:rsidR="00B27673" w:rsidRDefault="00B27673" w:rsidP="0032154A">
            <w:pPr>
              <w:pStyle w:val="ListParagraph"/>
              <w:numPr>
                <w:ilvl w:val="0"/>
                <w:numId w:val="4"/>
              </w:numPr>
              <w:rPr>
                <w:bCs/>
                <w:sz w:val="20"/>
              </w:rPr>
            </w:pPr>
            <w:r w:rsidRPr="0032154A">
              <w:rPr>
                <w:bCs/>
                <w:sz w:val="20"/>
              </w:rPr>
              <w:t>Houghton Regis Town Council for their support and for the use of the premises</w:t>
            </w:r>
          </w:p>
          <w:p w:rsidR="00B27673" w:rsidRDefault="00B27673" w:rsidP="0032154A">
            <w:pPr>
              <w:pStyle w:val="ListParagraph"/>
              <w:numPr>
                <w:ilvl w:val="0"/>
                <w:numId w:val="4"/>
              </w:numPr>
              <w:rPr>
                <w:bCs/>
                <w:sz w:val="20"/>
              </w:rPr>
            </w:pPr>
            <w:r>
              <w:rPr>
                <w:bCs/>
                <w:sz w:val="20"/>
              </w:rPr>
              <w:t xml:space="preserve">Mayor Cllr </w:t>
            </w:r>
            <w:bookmarkStart w:id="0" w:name="_GoBack"/>
            <w:bookmarkEnd w:id="0"/>
            <w:r>
              <w:rPr>
                <w:bCs/>
                <w:sz w:val="20"/>
              </w:rPr>
              <w:t>Peter Williams for his support and for choosing the Helpers as one of his charities for 2013/14</w:t>
            </w:r>
          </w:p>
          <w:p w:rsidR="00B27673" w:rsidRPr="0032154A" w:rsidRDefault="00B27673" w:rsidP="0032154A">
            <w:pPr>
              <w:pStyle w:val="ListParagraph"/>
              <w:numPr>
                <w:ilvl w:val="0"/>
                <w:numId w:val="4"/>
              </w:numPr>
              <w:rPr>
                <w:bCs/>
                <w:sz w:val="20"/>
              </w:rPr>
            </w:pPr>
            <w:r>
              <w:rPr>
                <w:bCs/>
                <w:sz w:val="20"/>
              </w:rPr>
              <w:t>All the dedicated and caring volunteers for all your hard work and commitment</w:t>
            </w:r>
          </w:p>
          <w:p w:rsidR="00B27673" w:rsidRDefault="00B27673" w:rsidP="00235DA2">
            <w:pPr>
              <w:rPr>
                <w:b/>
                <w:bCs/>
                <w:sz w:val="20"/>
              </w:rPr>
            </w:pPr>
          </w:p>
          <w:p w:rsidR="00B27673" w:rsidRDefault="00B27673" w:rsidP="00235DA2">
            <w:pPr>
              <w:rPr>
                <w:b/>
                <w:bCs/>
                <w:sz w:val="20"/>
              </w:rPr>
            </w:pPr>
          </w:p>
          <w:p w:rsidR="00B27673" w:rsidRPr="00306168" w:rsidRDefault="00B27673" w:rsidP="00235DA2">
            <w:pPr>
              <w:rPr>
                <w:b/>
                <w:bCs/>
                <w:sz w:val="20"/>
              </w:rPr>
            </w:pPr>
          </w:p>
          <w:p w:rsidR="00B27673" w:rsidRDefault="00B27673" w:rsidP="0032154A">
            <w:pPr>
              <w:jc w:val="center"/>
              <w:rPr>
                <w:b/>
                <w:sz w:val="20"/>
              </w:rPr>
            </w:pPr>
            <w:r w:rsidRPr="00A51BB8">
              <w:rPr>
                <w:b/>
                <w:sz w:val="20"/>
              </w:rPr>
              <w:t xml:space="preserve">Meeting closed at </w:t>
            </w:r>
            <w:r>
              <w:rPr>
                <w:b/>
                <w:sz w:val="20"/>
              </w:rPr>
              <w:t>20.45 hrs</w:t>
            </w:r>
          </w:p>
          <w:p w:rsidR="00B27673" w:rsidRDefault="00B27673" w:rsidP="0032154A">
            <w:pPr>
              <w:jc w:val="center"/>
              <w:rPr>
                <w:b/>
                <w:sz w:val="20"/>
              </w:rPr>
            </w:pPr>
          </w:p>
          <w:p w:rsidR="00B27673" w:rsidRPr="0032154A" w:rsidRDefault="00B27673" w:rsidP="0032154A">
            <w:pPr>
              <w:jc w:val="center"/>
              <w:rPr>
                <w:sz w:val="20"/>
              </w:rPr>
            </w:pPr>
          </w:p>
          <w:p w:rsidR="00B27673" w:rsidRDefault="00B27673" w:rsidP="0032154A">
            <w:pPr>
              <w:rPr>
                <w:sz w:val="20"/>
              </w:rPr>
            </w:pPr>
          </w:p>
          <w:p w:rsidR="00B27673" w:rsidRPr="0032154A" w:rsidRDefault="00B27673" w:rsidP="0032154A">
            <w:pPr>
              <w:jc w:val="right"/>
              <w:rPr>
                <w:sz w:val="20"/>
              </w:rPr>
            </w:pPr>
            <w:r w:rsidRPr="0032154A">
              <w:rPr>
                <w:sz w:val="20"/>
              </w:rPr>
              <w:t>Minutes by JG 21.03.14</w:t>
            </w:r>
          </w:p>
          <w:p w:rsidR="00B27673" w:rsidRPr="00065DBC" w:rsidRDefault="00B27673" w:rsidP="0032154A">
            <w:pPr>
              <w:rPr>
                <w:sz w:val="20"/>
              </w:rPr>
            </w:pPr>
          </w:p>
        </w:tc>
      </w:tr>
    </w:tbl>
    <w:p w:rsidR="00B27673" w:rsidRDefault="00B27673"/>
    <w:sectPr w:rsidR="00B27673" w:rsidSect="00A44FB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614DC"/>
    <w:multiLevelType w:val="hybridMultilevel"/>
    <w:tmpl w:val="65F25480"/>
    <w:lvl w:ilvl="0" w:tplc="6308C412">
      <w:start w:val="19"/>
      <w:numFmt w:val="bullet"/>
      <w:lvlText w:val="-"/>
      <w:lvlJc w:val="left"/>
      <w:pPr>
        <w:ind w:left="1321" w:hanging="360"/>
      </w:pPr>
      <w:rPr>
        <w:rFonts w:ascii="Verdana" w:eastAsia="Times New Roman" w:hAnsi="Verdana" w:hint="default"/>
        <w:i/>
      </w:rPr>
    </w:lvl>
    <w:lvl w:ilvl="1" w:tplc="08090003" w:tentative="1">
      <w:start w:val="1"/>
      <w:numFmt w:val="bullet"/>
      <w:lvlText w:val="o"/>
      <w:lvlJc w:val="left"/>
      <w:pPr>
        <w:ind w:left="2041" w:hanging="360"/>
      </w:pPr>
      <w:rPr>
        <w:rFonts w:ascii="Courier New" w:hAnsi="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
    <w:nsid w:val="1E41595D"/>
    <w:multiLevelType w:val="hybridMultilevel"/>
    <w:tmpl w:val="3D3A655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
    <w:nsid w:val="4B037ADE"/>
    <w:multiLevelType w:val="hybridMultilevel"/>
    <w:tmpl w:val="05AA91BE"/>
    <w:lvl w:ilvl="0" w:tplc="8CD0787A">
      <w:start w:val="1"/>
      <w:numFmt w:val="decimal"/>
      <w:lvlText w:val="%1."/>
      <w:lvlJc w:val="left"/>
      <w:pPr>
        <w:ind w:left="961"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975352A"/>
    <w:multiLevelType w:val="hybridMultilevel"/>
    <w:tmpl w:val="7ABAD712"/>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4">
    <w:nsid w:val="687641FB"/>
    <w:multiLevelType w:val="hybridMultilevel"/>
    <w:tmpl w:val="C3345CE4"/>
    <w:lvl w:ilvl="0" w:tplc="60589D08">
      <w:start w:val="19"/>
      <w:numFmt w:val="bullet"/>
      <w:lvlText w:val="-"/>
      <w:lvlJc w:val="left"/>
      <w:pPr>
        <w:ind w:left="1321" w:hanging="360"/>
      </w:pPr>
      <w:rPr>
        <w:rFonts w:ascii="Verdana" w:eastAsia="Times New Roman" w:hAnsi="Verdana" w:hint="default"/>
        <w:i/>
      </w:rPr>
    </w:lvl>
    <w:lvl w:ilvl="1" w:tplc="08090003" w:tentative="1">
      <w:start w:val="1"/>
      <w:numFmt w:val="bullet"/>
      <w:lvlText w:val="o"/>
      <w:lvlJc w:val="left"/>
      <w:pPr>
        <w:ind w:left="2041" w:hanging="360"/>
      </w:pPr>
      <w:rPr>
        <w:rFonts w:ascii="Courier New" w:hAnsi="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hint="default"/>
      </w:rPr>
    </w:lvl>
    <w:lvl w:ilvl="8" w:tplc="08090005" w:tentative="1">
      <w:start w:val="1"/>
      <w:numFmt w:val="bullet"/>
      <w:lvlText w:val=""/>
      <w:lvlJc w:val="left"/>
      <w:pPr>
        <w:ind w:left="7081"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7EB"/>
    <w:rsid w:val="00065DBC"/>
    <w:rsid w:val="00083AF3"/>
    <w:rsid w:val="00126528"/>
    <w:rsid w:val="00235DA2"/>
    <w:rsid w:val="00257051"/>
    <w:rsid w:val="00306168"/>
    <w:rsid w:val="0032154A"/>
    <w:rsid w:val="00346194"/>
    <w:rsid w:val="00370456"/>
    <w:rsid w:val="003A649F"/>
    <w:rsid w:val="00461C67"/>
    <w:rsid w:val="00475C4F"/>
    <w:rsid w:val="006B5BB0"/>
    <w:rsid w:val="00730AE8"/>
    <w:rsid w:val="007447EB"/>
    <w:rsid w:val="00762D20"/>
    <w:rsid w:val="007B628C"/>
    <w:rsid w:val="008A2DA4"/>
    <w:rsid w:val="008B2D6C"/>
    <w:rsid w:val="008C3AEC"/>
    <w:rsid w:val="009A560E"/>
    <w:rsid w:val="00A44FBD"/>
    <w:rsid w:val="00A51BB8"/>
    <w:rsid w:val="00AF392E"/>
    <w:rsid w:val="00AF3BB0"/>
    <w:rsid w:val="00B27673"/>
    <w:rsid w:val="00C669F1"/>
    <w:rsid w:val="00D672B3"/>
    <w:rsid w:val="00E16E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EB"/>
    <w:rPr>
      <w:rFonts w:ascii="Verdana" w:eastAsia="Times New Roman" w:hAnsi="Verdana"/>
      <w:sz w:val="24"/>
      <w:szCs w:val="24"/>
      <w:lang w:val="en-GB"/>
    </w:rPr>
  </w:style>
  <w:style w:type="paragraph" w:styleId="Heading2">
    <w:name w:val="heading 2"/>
    <w:basedOn w:val="Normal"/>
    <w:next w:val="Normal"/>
    <w:link w:val="Heading2Char"/>
    <w:uiPriority w:val="99"/>
    <w:qFormat/>
    <w:rsid w:val="007447EB"/>
    <w:pPr>
      <w:keepNext/>
      <w:jc w:val="center"/>
      <w:outlineLvl w:val="1"/>
    </w:pPr>
    <w:rPr>
      <w:b/>
      <w:bCs/>
      <w:sz w:val="20"/>
    </w:rPr>
  </w:style>
  <w:style w:type="paragraph" w:styleId="Heading3">
    <w:name w:val="heading 3"/>
    <w:basedOn w:val="Normal"/>
    <w:next w:val="Normal"/>
    <w:link w:val="Heading3Char"/>
    <w:uiPriority w:val="99"/>
    <w:qFormat/>
    <w:rsid w:val="007447EB"/>
    <w:pPr>
      <w:keepNext/>
      <w:outlineLvl w:val="2"/>
    </w:pPr>
    <w:rPr>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447EB"/>
    <w:rPr>
      <w:rFonts w:ascii="Verdana" w:hAnsi="Verdana" w:cs="Times New Roman"/>
      <w:b/>
      <w:bCs/>
      <w:sz w:val="24"/>
      <w:szCs w:val="24"/>
    </w:rPr>
  </w:style>
  <w:style w:type="character" w:customStyle="1" w:styleId="Heading3Char">
    <w:name w:val="Heading 3 Char"/>
    <w:basedOn w:val="DefaultParagraphFont"/>
    <w:link w:val="Heading3"/>
    <w:uiPriority w:val="99"/>
    <w:locked/>
    <w:rsid w:val="007447EB"/>
    <w:rPr>
      <w:rFonts w:ascii="Verdana" w:hAnsi="Verdana" w:cs="Times New Roman"/>
      <w:sz w:val="24"/>
      <w:szCs w:val="24"/>
    </w:rPr>
  </w:style>
  <w:style w:type="paragraph" w:styleId="ListParagraph">
    <w:name w:val="List Paragraph"/>
    <w:basedOn w:val="Normal"/>
    <w:uiPriority w:val="99"/>
    <w:qFormat/>
    <w:rsid w:val="007447EB"/>
    <w:pPr>
      <w:ind w:left="720"/>
      <w:contextualSpacing/>
    </w:pPr>
  </w:style>
  <w:style w:type="character" w:styleId="Hyperlink">
    <w:name w:val="Hyperlink"/>
    <w:basedOn w:val="DefaultParagraphFont"/>
    <w:uiPriority w:val="99"/>
    <w:rsid w:val="007447EB"/>
    <w:rPr>
      <w:rFonts w:cs="Times New Roman"/>
      <w:color w:val="0000FF"/>
      <w:u w:val="single"/>
    </w:rPr>
  </w:style>
  <w:style w:type="paragraph" w:styleId="BalloonText">
    <w:name w:val="Balloon Text"/>
    <w:basedOn w:val="Normal"/>
    <w:link w:val="BalloonTextChar"/>
    <w:uiPriority w:val="99"/>
    <w:semiHidden/>
    <w:rsid w:val="007447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ghtonregishelper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858</Words>
  <Characters>4894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Paul White</cp:lastModifiedBy>
  <cp:revision>2</cp:revision>
  <cp:lastPrinted>2014-03-29T10:37:00Z</cp:lastPrinted>
  <dcterms:created xsi:type="dcterms:W3CDTF">2016-09-01T10:08:00Z</dcterms:created>
  <dcterms:modified xsi:type="dcterms:W3CDTF">2016-09-01T10:08:00Z</dcterms:modified>
</cp:coreProperties>
</file>